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EC2D" w14:textId="77777777" w:rsidR="007F664A" w:rsidRDefault="007F664A">
      <w:pPr>
        <w:spacing w:after="200" w:line="276" w:lineRule="auto"/>
        <w:rPr>
          <w:rFonts w:ascii="Calibri" w:eastAsia="Calibri" w:hAnsi="Calibri" w:cs="Calibri"/>
        </w:rPr>
      </w:pPr>
    </w:p>
    <w:p w14:paraId="5CC92821" w14:textId="77777777" w:rsidR="007F664A" w:rsidRDefault="00940DB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8985" w:dyaOrig="1382" w14:anchorId="1188A739">
          <v:rect id="rectole0000000000" o:spid="_x0000_i1025" style="width:449.25pt;height:69pt" o:ole="" o:preferrelative="t" stroked="f">
            <v:imagedata r:id="rId4" o:title=""/>
          </v:rect>
          <o:OLEObject Type="Embed" ProgID="StaticMetafile" ShapeID="rectole0000000000" DrawAspect="Content" ObjectID="_1673441980" r:id="rId5"/>
        </w:object>
      </w:r>
    </w:p>
    <w:p w14:paraId="2C155328" w14:textId="77777777" w:rsidR="007F664A" w:rsidRDefault="00940DB6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  <w:shd w:val="clear" w:color="auto" w:fill="C0C0C0"/>
        </w:rPr>
        <w:t>Annual NHSUA Meeting</w:t>
      </w:r>
    </w:p>
    <w:p w14:paraId="4923F5DB" w14:textId="77777777" w:rsidR="007F664A" w:rsidRDefault="00940DB6">
      <w:pPr>
        <w:spacing w:after="0" w:line="240" w:lineRule="auto"/>
        <w:jc w:val="center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  <w:shd w:val="clear" w:color="auto" w:fill="C0C0C0"/>
        </w:rPr>
        <w:t>NHTI Concord, N.H.   March 1, 2020   10:00 am</w:t>
      </w:r>
    </w:p>
    <w:p w14:paraId="039BA19D" w14:textId="77777777" w:rsidR="007F664A" w:rsidRDefault="007F664A">
      <w:pPr>
        <w:spacing w:after="0" w:line="240" w:lineRule="auto"/>
        <w:ind w:left="720" w:right="720"/>
        <w:rPr>
          <w:rFonts w:ascii="Arial Narrow" w:eastAsia="Arial Narrow" w:hAnsi="Arial Narrow" w:cs="Arial Narrow"/>
          <w:b/>
        </w:rPr>
      </w:pPr>
    </w:p>
    <w:p w14:paraId="0493A95A" w14:textId="77777777" w:rsidR="007F664A" w:rsidRDefault="007F664A">
      <w:pPr>
        <w:spacing w:after="0" w:line="240" w:lineRule="auto"/>
        <w:ind w:left="720" w:right="720"/>
        <w:rPr>
          <w:rFonts w:ascii="Arial Narrow" w:eastAsia="Arial Narrow" w:hAnsi="Arial Narrow" w:cs="Arial Narrow"/>
          <w:b/>
        </w:rPr>
      </w:pPr>
    </w:p>
    <w:p w14:paraId="2FD4A6B5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Prior to the meeting at 8:30 the Executive Board met to review agenda for Annual meeting</w:t>
      </w:r>
    </w:p>
    <w:p w14:paraId="0C0C2C66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A0FF2D6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Meeting:</w:t>
      </w:r>
      <w:r>
        <w:rPr>
          <w:rFonts w:ascii="Arial" w:eastAsia="Arial" w:hAnsi="Arial" w:cs="Arial"/>
          <w:b/>
          <w:sz w:val="20"/>
        </w:rPr>
        <w:tab/>
        <w:t xml:space="preserve">President Bill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Makarawicz</w:t>
      </w:r>
      <w:proofErr w:type="spellEnd"/>
      <w:r>
        <w:rPr>
          <w:rFonts w:ascii="Arial" w:eastAsia="Arial" w:hAnsi="Arial" w:cs="Arial"/>
          <w:b/>
          <w:sz w:val="20"/>
        </w:rPr>
        <w:t xml:space="preserve">  opened</w:t>
      </w:r>
      <w:proofErr w:type="gramEnd"/>
      <w:r>
        <w:rPr>
          <w:rFonts w:ascii="Arial" w:eastAsia="Arial" w:hAnsi="Arial" w:cs="Arial"/>
          <w:b/>
          <w:sz w:val="20"/>
        </w:rPr>
        <w:t xml:space="preserve"> the Annual Meeting at 10:05 am</w:t>
      </w:r>
    </w:p>
    <w:p w14:paraId="60E3D4E8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1F6BA7F8" w14:textId="77777777" w:rsidR="007F664A" w:rsidRDefault="00940DB6">
      <w:pPr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Treasurer:</w:t>
      </w:r>
      <w:r>
        <w:rPr>
          <w:rFonts w:ascii="Arial" w:eastAsia="Arial" w:hAnsi="Arial" w:cs="Arial"/>
          <w:b/>
          <w:sz w:val="20"/>
        </w:rPr>
        <w:tab/>
      </w:r>
    </w:p>
    <w:p w14:paraId="001786DA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219CFDB0" w14:textId="77777777" w:rsidR="007F664A" w:rsidRDefault="00940DB6">
      <w:pPr>
        <w:spacing w:after="200" w:line="276" w:lineRule="auto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Apprentice:</w:t>
      </w:r>
      <w:r>
        <w:rPr>
          <w:rFonts w:ascii="Arial" w:eastAsia="Arial" w:hAnsi="Arial" w:cs="Arial"/>
          <w:b/>
          <w:sz w:val="20"/>
          <w:shd w:val="clear" w:color="auto" w:fill="FFFFFF"/>
        </w:rPr>
        <w:tab/>
        <w:t>I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ntroduced nine new umpires to the membership and have five app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rentice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  <w:t xml:space="preserve">members in the 2020.  Jeff Smeltzer, Mark Loomis, Brian </w:t>
      </w:r>
      <w:proofErr w:type="spell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Soraghan</w:t>
      </w:r>
      <w:proofErr w:type="spell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, Bob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proofErr w:type="spell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Stansbery</w:t>
      </w:r>
      <w:proofErr w:type="spell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, Bryce Carey, Scott Fulham, Bob Johnson, Scott Infantino, Travis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  <w:t>Pratt.</w:t>
      </w:r>
    </w:p>
    <w:p w14:paraId="1EBD0E06" w14:textId="77777777" w:rsidR="007F664A" w:rsidRDefault="00940DB6">
      <w:pPr>
        <w:spacing w:after="200" w:line="276" w:lineRule="auto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March 14 11-1:30 is our mechanics class at Plymouth State University.</w:t>
      </w:r>
    </w:p>
    <w:p w14:paraId="55CFCF6D" w14:textId="77777777" w:rsidR="007F664A" w:rsidRDefault="00940DB6">
      <w:pPr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br/>
      </w:r>
      <w:r>
        <w:rPr>
          <w:rFonts w:ascii="Arial" w:eastAsia="Arial" w:hAnsi="Arial" w:cs="Arial"/>
          <w:b/>
          <w:color w:val="222222"/>
          <w:sz w:val="20"/>
        </w:rPr>
        <w:br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Both proposed changes to the bi laws passed as provided to the membership and post on our website</w:t>
      </w:r>
    </w:p>
    <w:p w14:paraId="20555ADF" w14:textId="77777777" w:rsidR="007F664A" w:rsidRDefault="007F664A">
      <w:pPr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</w:p>
    <w:p w14:paraId="058BE16D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Supervisor Report: Peter </w:t>
      </w:r>
      <w:proofErr w:type="spellStart"/>
      <w:r>
        <w:rPr>
          <w:rFonts w:ascii="Arial" w:eastAsia="Arial" w:hAnsi="Arial" w:cs="Arial"/>
          <w:b/>
          <w:sz w:val="20"/>
        </w:rPr>
        <w:t>Perich</w:t>
      </w:r>
      <w:proofErr w:type="spellEnd"/>
      <w:r>
        <w:rPr>
          <w:rFonts w:ascii="Arial" w:eastAsia="Arial" w:hAnsi="Arial" w:cs="Arial"/>
          <w:b/>
          <w:sz w:val="20"/>
        </w:rPr>
        <w:t xml:space="preserve"> gave his report </w:t>
      </w:r>
    </w:p>
    <w:p w14:paraId="6253BFDA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Proposal from NHSUA to have 3 umpi</w:t>
      </w:r>
      <w:r>
        <w:rPr>
          <w:rFonts w:ascii="Arial" w:eastAsia="Arial" w:hAnsi="Arial" w:cs="Arial"/>
          <w:b/>
          <w:sz w:val="20"/>
        </w:rPr>
        <w:t xml:space="preserve">res for all of the Softball Tournament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rounds</w:t>
      </w:r>
    </w:p>
    <w:p w14:paraId="41F4034F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92FC3DE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SPORTS OFFICIALS FEES FOR STATE TOURNAMENT EVENTS Current</w:t>
      </w:r>
    </w:p>
    <w:p w14:paraId="4879F124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Softball # of Officials 2019-20 2020-21 2021-22</w:t>
      </w:r>
    </w:p>
    <w:p w14:paraId="0924D596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First/Second Round 2 98.00 98.00 100.00</w:t>
      </w:r>
    </w:p>
    <w:p w14:paraId="6522975C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Preliminary 2 98.00 98.00 100.00</w:t>
      </w:r>
    </w:p>
    <w:p w14:paraId="7B158347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5A395A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Proposed</w:t>
      </w:r>
    </w:p>
    <w:p w14:paraId="3756DD3B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Softball # of Officials 2019-20 2020-21 2021-22</w:t>
      </w:r>
    </w:p>
    <w:p w14:paraId="1A71E85E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First/Second Round 3 80.00 80.00 82.00</w:t>
      </w:r>
    </w:p>
    <w:p w14:paraId="1EEC2003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Preliminary 3 80.00 80.00 82.00</w:t>
      </w:r>
    </w:p>
    <w:p w14:paraId="6394DFF7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Reason</w:t>
      </w:r>
    </w:p>
    <w:p w14:paraId="6160EE81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1. It will bring the softball games up to the importance of the baseball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tournament games.</w:t>
      </w:r>
    </w:p>
    <w:p w14:paraId="5EAABAA8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2. It will allow better umpire field coverage for all rounds of the softball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tournament games.</w:t>
      </w:r>
    </w:p>
    <w:p w14:paraId="56C7992B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3. It will give more umpires a chance to either work more playoff games or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work a playoff game.</w:t>
      </w:r>
    </w:p>
    <w:p w14:paraId="424BF42B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76E2DE86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Evaluation Chair:  </w:t>
      </w:r>
    </w:p>
    <w:p w14:paraId="787FB0C3" w14:textId="77777777" w:rsidR="007F664A" w:rsidRDefault="00940DB6">
      <w:pPr>
        <w:spacing w:after="200" w:line="276" w:lineRule="auto"/>
        <w:ind w:left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lastRenderedPageBreak/>
        <w:br/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On Wed, Mar 4, 2020 at 8:22 AM Jim </w:t>
      </w:r>
      <w:proofErr w:type="spell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Charland</w:t>
      </w:r>
      <w:proofErr w:type="spell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&lt;</w:t>
      </w:r>
      <w:hyperlink r:id="rId6">
        <w:r>
          <w:rPr>
            <w:rFonts w:ascii="Arial" w:eastAsia="Arial" w:hAnsi="Arial" w:cs="Arial"/>
            <w:b/>
            <w:color w:val="1155CC"/>
            <w:sz w:val="20"/>
            <w:u w:val="single"/>
            <w:shd w:val="clear" w:color="auto" w:fill="FFFFFF"/>
          </w:rPr>
          <w:t>jimchar54@gmail.com</w:t>
        </w:r>
      </w:hyperlink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&gt; wrote:</w:t>
      </w:r>
    </w:p>
    <w:p w14:paraId="55AD333B" w14:textId="77777777" w:rsidR="007F664A" w:rsidRDefault="00940DB6">
      <w:pPr>
        <w:spacing w:after="200" w:line="276" w:lineRule="auto"/>
        <w:ind w:left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Eval form updated and posted on the Arbiter. In near future forms will be posted on NHSUA site also</w:t>
      </w:r>
    </w:p>
    <w:p w14:paraId="70934B27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2019 21 plate evaluations completed          2019 </w:t>
      </w:r>
      <w:proofErr w:type="gram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22  base</w:t>
      </w:r>
      <w:proofErr w:type="gram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evaluations completed</w:t>
      </w:r>
    </w:p>
    <w:p w14:paraId="5DB70683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Scheduled for 2020 plate-22        Scheduled for 2020 base 22</w:t>
      </w:r>
    </w:p>
    <w:p w14:paraId="5181A66E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All evaluatio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ns to follow rule book mechanics-no exceptions unless stated in 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  <w:t>NHSUA Bi-Laws</w:t>
      </w:r>
    </w:p>
    <w:p w14:paraId="75DAB7CE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3 Person Clinic</w:t>
      </w:r>
    </w:p>
    <w:p w14:paraId="62CA3E9D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AA officials are due to attend 1 of 3 clinics</w:t>
      </w:r>
    </w:p>
    <w:p w14:paraId="03D0F2B8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10 question </w:t>
      </w:r>
      <w:proofErr w:type="gram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test</w:t>
      </w:r>
      <w:proofErr w:type="gram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will be posted on website to be taken</w:t>
      </w:r>
    </w:p>
    <w:p w14:paraId="01FC1C9E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Dates:  Plymouth State-Foley Gym March 14</w:t>
      </w:r>
    </w:p>
    <w:p w14:paraId="3FE28D79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9:00 am to 12:00pm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( rules</w:t>
      </w:r>
      <w:proofErr w:type="gram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interpretation at 10:00 am) </w:t>
      </w:r>
    </w:p>
    <w:p w14:paraId="715A3E03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Rochester Middle School March 24 6pm to 8pm</w:t>
      </w:r>
    </w:p>
    <w:p w14:paraId="2E09EEE1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Campbell High School April </w:t>
      </w:r>
      <w:proofErr w:type="gramStart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11  10</w:t>
      </w:r>
      <w:proofErr w:type="gramEnd"/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am to 2:30 pm</w:t>
      </w:r>
    </w:p>
    <w:p w14:paraId="4E1DF5E5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Assignors were asked to nominate 2 "B" officials to participate in clinic.</w:t>
      </w:r>
    </w:p>
    <w:p w14:paraId="6E6F28F5" w14:textId="77777777" w:rsidR="007F664A" w:rsidRDefault="00940DB6">
      <w:pPr>
        <w:spacing w:after="200" w:line="276" w:lineRule="auto"/>
        <w:ind w:firstLine="720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Interpreter</w:t>
      </w:r>
    </w:p>
    <w:p w14:paraId="398325E2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14:paraId="775111B6" w14:textId="77777777" w:rsidR="007F664A" w:rsidRDefault="00940DB6">
      <w:pPr>
        <w:spacing w:after="0" w:line="240" w:lineRule="auto"/>
        <w:ind w:firstLine="720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2020 Interpretation</w:t>
      </w:r>
    </w:p>
    <w:p w14:paraId="7C215F4F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14:paraId="275264FE" w14:textId="77777777" w:rsidR="007F664A" w:rsidRDefault="00940DB6">
      <w:pPr>
        <w:spacing w:after="0" w:line="240" w:lineRule="auto"/>
        <w:ind w:left="720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Started with review of the major changes of 2019.  Intentional walk, and illegal pitch penalty.  Reminding the members that the coach in some cases gets a choice of the play or the penalty.  </w:t>
      </w:r>
    </w:p>
    <w:p w14:paraId="1EF93187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14:paraId="58EDC5EF" w14:textId="3D0FFF74" w:rsidR="007F664A" w:rsidRDefault="00940DB6">
      <w:pPr>
        <w:spacing w:after="0" w:line="240" w:lineRule="auto"/>
        <w:ind w:left="720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Then reviewed the 2020 rules changes.  They were run doesn't sc</w:t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ore if preceding runner is ruled out for third out for leaving a base to soon.  Damaged bat defined as broken, dented, cracked, and foot only needs to be touching the pitcher’</w:t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s plate.  Does not have to be on top of the pitcher’</w:t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s plate.  At the end I went ove</w:t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r pitching, and reviewed with the group what you can and can’</w:t>
      </w:r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>t do.  Point of emphasis was taking the sign other than the pitchers plate you still need to simulate taking a sign from the catcher.</w:t>
      </w:r>
    </w:p>
    <w:p w14:paraId="34CF3D03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D64781B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2605961" w14:textId="77777777" w:rsidR="007F664A" w:rsidRDefault="00940DB6">
      <w:pPr>
        <w:spacing w:after="0" w:line="240" w:lineRule="auto"/>
        <w:ind w:left="2160" w:hanging="21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Regions:   All regions reported that varsity games have b</w:t>
      </w:r>
      <w:r>
        <w:rPr>
          <w:rFonts w:ascii="Arial" w:eastAsia="Arial" w:hAnsi="Arial" w:cs="Arial"/>
          <w:b/>
          <w:sz w:val="20"/>
        </w:rPr>
        <w:t xml:space="preserve">een assigned and working on JV schedules         </w:t>
      </w:r>
    </w:p>
    <w:p w14:paraId="2551D992" w14:textId="77777777" w:rsidR="007F664A" w:rsidRDefault="00940DB6">
      <w:pPr>
        <w:spacing w:after="0" w:line="240" w:lineRule="auto"/>
        <w:ind w:left="2160" w:hanging="21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</w:t>
      </w:r>
    </w:p>
    <w:p w14:paraId="50148F21" w14:textId="77777777" w:rsidR="007F664A" w:rsidRDefault="00940DB6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Awards:</w:t>
      </w:r>
      <w:r>
        <w:rPr>
          <w:rFonts w:ascii="Arial" w:eastAsia="Arial" w:hAnsi="Arial" w:cs="Arial"/>
          <w:b/>
          <w:sz w:val="20"/>
        </w:rPr>
        <w:tab/>
      </w:r>
    </w:p>
    <w:p w14:paraId="3FC3BDB4" w14:textId="77777777" w:rsidR="007F664A" w:rsidRDefault="007F664A">
      <w:pPr>
        <w:spacing w:after="0" w:line="276" w:lineRule="auto"/>
        <w:rPr>
          <w:rFonts w:ascii="Arial" w:eastAsia="Arial" w:hAnsi="Arial" w:cs="Arial"/>
          <w:b/>
          <w:sz w:val="20"/>
        </w:rPr>
      </w:pPr>
    </w:p>
    <w:p w14:paraId="53517EA0" w14:textId="77777777" w:rsidR="007F664A" w:rsidRDefault="007F664A">
      <w:pPr>
        <w:spacing w:after="0" w:line="240" w:lineRule="auto"/>
        <w:ind w:left="2160" w:hanging="2160"/>
        <w:rPr>
          <w:rFonts w:ascii="Arial" w:eastAsia="Arial" w:hAnsi="Arial" w:cs="Arial"/>
          <w:b/>
          <w:sz w:val="20"/>
        </w:rPr>
      </w:pPr>
    </w:p>
    <w:p w14:paraId="7873B0F7" w14:textId="77777777" w:rsidR="007F664A" w:rsidRDefault="007F664A">
      <w:pPr>
        <w:spacing w:after="0" w:line="240" w:lineRule="auto"/>
        <w:ind w:left="2160" w:hanging="2160"/>
        <w:rPr>
          <w:rFonts w:ascii="Arial" w:eastAsia="Arial" w:hAnsi="Arial" w:cs="Arial"/>
          <w:b/>
          <w:sz w:val="20"/>
        </w:rPr>
      </w:pPr>
    </w:p>
    <w:p w14:paraId="0958E2B4" w14:textId="77777777" w:rsidR="007F664A" w:rsidRDefault="00940DB6">
      <w:pPr>
        <w:spacing w:after="0" w:line="240" w:lineRule="auto"/>
        <w:ind w:left="2160" w:hanging="21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Elections:         Slate of officers were presented by the Board and approved by the membership</w:t>
      </w:r>
    </w:p>
    <w:p w14:paraId="31FDC751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6FD4438B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3D301286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78436F39" w14:textId="77777777" w:rsidR="007F664A" w:rsidRDefault="00940DB6">
      <w:pPr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Web Master:</w:t>
      </w:r>
      <w:r>
        <w:rPr>
          <w:rFonts w:ascii="Arial" w:eastAsia="Arial" w:hAnsi="Arial" w:cs="Arial"/>
          <w:b/>
          <w:sz w:val="20"/>
        </w:rPr>
        <w:tab/>
      </w:r>
    </w:p>
    <w:p w14:paraId="4E0EE806" w14:textId="77777777" w:rsidR="007F664A" w:rsidRDefault="00940DB6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Rules:</w:t>
      </w:r>
    </w:p>
    <w:p w14:paraId="2CE81402" w14:textId="223B841D" w:rsidR="007F664A" w:rsidRDefault="00940DB6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felt that only the batter should receive an award when an illegal pitch occurs. The </w:t>
      </w:r>
      <w:r>
        <w:rPr>
          <w:rFonts w:ascii="Arial" w:eastAsia="Arial" w:hAnsi="Arial" w:cs="Arial"/>
          <w:b/>
          <w:sz w:val="20"/>
        </w:rPr>
        <w:tab/>
        <w:t xml:space="preserve">change to the penalty for an illegal pitch will result in a ball being called on the </w:t>
      </w:r>
      <w:r>
        <w:rPr>
          <w:rFonts w:ascii="Arial" w:eastAsia="Arial" w:hAnsi="Arial" w:cs="Arial"/>
          <w:b/>
          <w:sz w:val="20"/>
        </w:rPr>
        <w:tab/>
        <w:t xml:space="preserve">batter, but runners will only advance if forced as the result of the batter being </w:t>
      </w:r>
      <w:r>
        <w:rPr>
          <w:rFonts w:ascii="Arial" w:eastAsia="Arial" w:hAnsi="Arial" w:cs="Arial"/>
          <w:b/>
          <w:sz w:val="20"/>
        </w:rPr>
        <w:tab/>
        <w:t>aw</w:t>
      </w:r>
      <w:r>
        <w:rPr>
          <w:rFonts w:ascii="Arial" w:eastAsia="Arial" w:hAnsi="Arial" w:cs="Arial"/>
          <w:b/>
          <w:sz w:val="20"/>
        </w:rPr>
        <w:t>arded first base. Exceptions to the penalty</w:t>
      </w:r>
      <w:r>
        <w:rPr>
          <w:rFonts w:ascii="Arial" w:eastAsia="Arial" w:hAnsi="Arial" w:cs="Arial"/>
          <w:b/>
          <w:sz w:val="20"/>
        </w:rPr>
        <w:t xml:space="preserve"> for an illegal pitch in Rule 6, Section </w:t>
      </w:r>
    </w:p>
    <w:p w14:paraId="5E5464CB" w14:textId="77777777" w:rsidR="007F664A" w:rsidRDefault="00940DB6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  <w:t xml:space="preserve">1, Article 1 have also been modified in order to be incompliance with the new </w:t>
      </w:r>
      <w:r>
        <w:rPr>
          <w:rFonts w:ascii="Arial" w:eastAsia="Arial" w:hAnsi="Arial" w:cs="Arial"/>
          <w:b/>
          <w:sz w:val="20"/>
        </w:rPr>
        <w:tab/>
        <w:t>penalty and ensure that runners are no longer advanced as a result of an</w:t>
      </w:r>
    </w:p>
    <w:p w14:paraId="66ABB84E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4CA6C23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Old Business: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44A378D2" w14:textId="77777777" w:rsidR="007F664A" w:rsidRDefault="007F664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5EDEAA" w14:textId="77777777" w:rsidR="007F664A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New Business:</w:t>
      </w:r>
      <w:r>
        <w:rPr>
          <w:rFonts w:ascii="Arial" w:eastAsia="Arial" w:hAnsi="Arial" w:cs="Arial"/>
          <w:b/>
          <w:sz w:val="20"/>
        </w:rPr>
        <w:tab/>
      </w:r>
    </w:p>
    <w:p w14:paraId="2890F973" w14:textId="77777777" w:rsidR="007F664A" w:rsidRDefault="007F664A">
      <w:pPr>
        <w:spacing w:after="0" w:line="240" w:lineRule="auto"/>
        <w:ind w:left="2160"/>
        <w:rPr>
          <w:rFonts w:ascii="Arial" w:eastAsia="Arial" w:hAnsi="Arial" w:cs="Arial"/>
          <w:b/>
          <w:sz w:val="20"/>
        </w:rPr>
      </w:pPr>
    </w:p>
    <w:p w14:paraId="46B6736F" w14:textId="77777777" w:rsidR="00940DB6" w:rsidRDefault="00940DB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Meeting adjourned at 12:15 pm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5CBE7483" w14:textId="60480A0D" w:rsidR="007F664A" w:rsidRDefault="00940DB6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" w:eastAsia="Arial" w:hAnsi="Arial" w:cs="Arial"/>
          <w:b/>
          <w:sz w:val="20"/>
        </w:rPr>
        <w:t xml:space="preserve">Report submitted by Sec.  Hank </w:t>
      </w:r>
      <w:proofErr w:type="spellStart"/>
      <w:r>
        <w:rPr>
          <w:rFonts w:ascii="Arial" w:eastAsia="Arial" w:hAnsi="Arial" w:cs="Arial"/>
          <w:b/>
          <w:sz w:val="20"/>
        </w:rPr>
        <w:t>Tenney</w:t>
      </w:r>
      <w:proofErr w:type="spellEnd"/>
      <w:r>
        <w:rPr>
          <w:rFonts w:ascii="Arial" w:eastAsia="Arial" w:hAnsi="Arial" w:cs="Arial"/>
          <w:b/>
          <w:sz w:val="20"/>
        </w:rPr>
        <w:t xml:space="preserve">   </w:t>
      </w:r>
    </w:p>
    <w:sectPr w:rsidR="007F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4A"/>
    <w:rsid w:val="007F664A"/>
    <w:rsid w:val="009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7AF4DE"/>
  <w15:docId w15:val="{09844F34-58D2-410D-97D7-CEDD279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char54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hank.tenney1962@gmail.com</cp:lastModifiedBy>
  <cp:revision>2</cp:revision>
  <dcterms:created xsi:type="dcterms:W3CDTF">2021-01-29T21:11:00Z</dcterms:created>
  <dcterms:modified xsi:type="dcterms:W3CDTF">2021-01-29T21:13:00Z</dcterms:modified>
</cp:coreProperties>
</file>